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9D" w:rsidRDefault="00F8419D" w:rsidP="00F8419D">
      <w:pPr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</w:t>
      </w:r>
      <w:r w:rsidR="0025734D" w:rsidRPr="008D3BE0">
        <w:rPr>
          <w:b/>
          <w:i/>
          <w:color w:val="943634" w:themeColor="accent2" w:themeShade="BF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4.5pt;height:89.25pt" fillcolor="#974706 [1609]">
            <v:shadow color="#868686"/>
            <v:textpath style="font-family:&quot;Arial Black&quot;;v-text-kern:t" trim="t" fitpath="t" string="В январе мы познакомимся:"/>
          </v:shape>
        </w:pict>
      </w:r>
    </w:p>
    <w:p w:rsidR="00F8419D" w:rsidRPr="00EA1952" w:rsidRDefault="00F8419D" w:rsidP="00F8419D">
      <w:pPr>
        <w:spacing w:line="240" w:lineRule="auto"/>
        <w:ind w:left="142"/>
        <w:rPr>
          <w:rFonts w:eastAsia="Calibri"/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C00000"/>
          <w:sz w:val="32"/>
          <w:szCs w:val="32"/>
        </w:rPr>
        <w:t xml:space="preserve">   </w:t>
      </w:r>
      <w:r w:rsidRPr="00EA1952">
        <w:rPr>
          <w:b/>
          <w:color w:val="C00000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="0025734D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неделя:</w:t>
      </w:r>
      <w:r w:rsidRPr="00EA1952">
        <w:rPr>
          <w:b/>
          <w:color w:val="943634" w:themeColor="accent2" w:themeShade="BF"/>
          <w:sz w:val="32"/>
          <w:szCs w:val="32"/>
        </w:rPr>
        <w:t xml:space="preserve">  </w:t>
      </w:r>
      <w:r w:rsidRPr="00EA1952">
        <w:rPr>
          <w:b/>
          <w:i/>
          <w:color w:val="943634" w:themeColor="accent2" w:themeShade="BF"/>
          <w:sz w:val="32"/>
          <w:szCs w:val="32"/>
        </w:rPr>
        <w:t>тема «</w:t>
      </w:r>
      <w:r w:rsidR="0025734D">
        <w:rPr>
          <w:rFonts w:eastAsia="Calibri"/>
          <w:b/>
          <w:i/>
          <w:color w:val="943634" w:themeColor="accent2" w:themeShade="BF"/>
          <w:sz w:val="32"/>
          <w:szCs w:val="32"/>
        </w:rPr>
        <w:t>Зима. Зимние забавы</w:t>
      </w:r>
      <w:r w:rsidRPr="00EA1952">
        <w:rPr>
          <w:rFonts w:eastAsia="Calibri"/>
          <w:b/>
          <w:i/>
          <w:color w:val="943634" w:themeColor="accent2" w:themeShade="BF"/>
          <w:sz w:val="32"/>
          <w:szCs w:val="32"/>
        </w:rPr>
        <w:t>»</w:t>
      </w:r>
    </w:p>
    <w:p w:rsidR="00F8419D" w:rsidRDefault="00F8419D" w:rsidP="00F8419D">
      <w:pPr>
        <w:spacing w:line="240" w:lineRule="auto"/>
        <w:ind w:left="284"/>
        <w:rPr>
          <w:sz w:val="36"/>
          <w:szCs w:val="36"/>
        </w:rPr>
      </w:pPr>
      <w:r w:rsidRPr="002630CF">
        <w:rPr>
          <w:sz w:val="36"/>
          <w:szCs w:val="36"/>
        </w:rPr>
        <w:t xml:space="preserve"> </w:t>
      </w:r>
      <w:r w:rsidR="004A0388">
        <w:rPr>
          <w:sz w:val="36"/>
          <w:szCs w:val="36"/>
        </w:rPr>
        <w:t>Пополнять знания детей о зиме, зимних развлечениях. Привлекать  к участию в зимних забавах</w:t>
      </w:r>
      <w:proofErr w:type="gramStart"/>
      <w:r w:rsidR="004A0388">
        <w:rPr>
          <w:sz w:val="36"/>
          <w:szCs w:val="36"/>
        </w:rPr>
        <w:t>.</w:t>
      </w:r>
      <w:proofErr w:type="gramEnd"/>
      <w:r w:rsidR="004A0388">
        <w:rPr>
          <w:sz w:val="36"/>
          <w:szCs w:val="36"/>
        </w:rPr>
        <w:t xml:space="preserve"> Знакомить с зимними видами спорта</w:t>
      </w:r>
      <w:proofErr w:type="gramStart"/>
      <w:r w:rsidR="004A0388">
        <w:rPr>
          <w:sz w:val="36"/>
          <w:szCs w:val="36"/>
        </w:rPr>
        <w:t>.</w:t>
      </w:r>
      <w:proofErr w:type="gramEnd"/>
      <w:r w:rsidR="004A0388">
        <w:rPr>
          <w:sz w:val="36"/>
          <w:szCs w:val="36"/>
        </w:rPr>
        <w:t xml:space="preserve"> Формировать представления о безопасном поведении зимой.</w:t>
      </w:r>
    </w:p>
    <w:p w:rsidR="004A0388" w:rsidRDefault="004A0388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</w:p>
    <w:p w:rsidR="00F8419D" w:rsidRPr="00EA1952" w:rsidRDefault="00F8419D" w:rsidP="00F8419D">
      <w:pPr>
        <w:spacing w:line="240" w:lineRule="auto"/>
        <w:ind w:left="284"/>
        <w:rPr>
          <w:rFonts w:cs="Times New Roman"/>
          <w:b/>
          <w:sz w:val="32"/>
          <w:szCs w:val="32"/>
        </w:rPr>
      </w:pPr>
      <w:r w:rsidRPr="00BF3257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</w:t>
      </w:r>
      <w:r w:rsidR="0025734D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25734D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«Транспорт. Машины на нашей улице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  <w:r w:rsidRPr="00EA1952">
        <w:rPr>
          <w:rFonts w:cs="Times New Roman"/>
          <w:b/>
          <w:sz w:val="32"/>
          <w:szCs w:val="32"/>
        </w:rPr>
        <w:t xml:space="preserve"> </w:t>
      </w:r>
    </w:p>
    <w:p w:rsidR="00F8419D" w:rsidRDefault="000277D8" w:rsidP="00F8419D">
      <w:pPr>
        <w:spacing w:line="240" w:lineRule="auto"/>
        <w:ind w:left="284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Расширять знания детей об общественном транспорте, представления о видах транспорта, особенностях назначения «Скорая помощь», «Пожарная», МЧС, «Полиция», «Автобус»; знакомить с профессией водитель.</w:t>
      </w:r>
    </w:p>
    <w:p w:rsidR="004A0388" w:rsidRDefault="004A0388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</w:p>
    <w:p w:rsidR="00F8419D" w:rsidRPr="00EA1952" w:rsidRDefault="00F8419D" w:rsidP="00F8419D">
      <w:pPr>
        <w:spacing w:line="240" w:lineRule="auto"/>
        <w:ind w:left="284"/>
        <w:rPr>
          <w:rFonts w:eastAsia="Calibri" w:cs="Times New Roman"/>
          <w:b/>
          <w:sz w:val="32"/>
          <w:szCs w:val="32"/>
        </w:rPr>
      </w:pPr>
      <w:r w:rsidRPr="0025734D">
        <w:rPr>
          <w:color w:val="943634" w:themeColor="accent2" w:themeShade="BF"/>
          <w:sz w:val="36"/>
          <w:szCs w:val="36"/>
          <w:u w:val="single"/>
        </w:rPr>
        <w:t xml:space="preserve"> </w:t>
      </w:r>
      <w:r w:rsidR="0025734D" w:rsidRPr="0025734D">
        <w:rPr>
          <w:color w:val="943634" w:themeColor="accent2" w:themeShade="BF"/>
          <w:sz w:val="36"/>
          <w:szCs w:val="36"/>
          <w:u w:val="single"/>
          <w:lang w:val="en-US"/>
        </w:rPr>
        <w:t>IV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25734D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«Волшебница - вода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F8419D" w:rsidRDefault="00F8419D" w:rsidP="00F8419D">
      <w:pPr>
        <w:tabs>
          <w:tab w:val="left" w:pos="567"/>
        </w:tabs>
        <w:spacing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Формироват</w:t>
      </w:r>
      <w:r w:rsidR="0025734D">
        <w:rPr>
          <w:sz w:val="36"/>
          <w:szCs w:val="36"/>
        </w:rPr>
        <w:t xml:space="preserve">ь  исследовательский и познавательный интерес в ходе экспериментирования с водой и льдом. </w:t>
      </w:r>
      <w:r w:rsidR="004A0388">
        <w:rPr>
          <w:sz w:val="36"/>
          <w:szCs w:val="36"/>
        </w:rPr>
        <w:t xml:space="preserve">Расширять представления о свойствах воды. </w:t>
      </w:r>
      <w:r w:rsidR="0025734D">
        <w:rPr>
          <w:sz w:val="36"/>
          <w:szCs w:val="36"/>
        </w:rPr>
        <w:t>Воспитывать бережное отношение к природе, умение замечать красоту зимней природы.</w:t>
      </w:r>
    </w:p>
    <w:p w:rsidR="00F8419D" w:rsidRDefault="00F8419D" w:rsidP="0025734D">
      <w:pPr>
        <w:spacing w:line="240" w:lineRule="auto"/>
        <w:rPr>
          <w:sz w:val="36"/>
          <w:szCs w:val="36"/>
        </w:rPr>
      </w:pPr>
      <w:r w:rsidRPr="00EA1952">
        <w:rPr>
          <w:b/>
          <w:color w:val="943634" w:themeColor="accent2" w:themeShade="BF"/>
          <w:sz w:val="32"/>
          <w:szCs w:val="32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</w:rPr>
        <w:t xml:space="preserve">    </w:t>
      </w:r>
    </w:p>
    <w:p w:rsidR="00F8419D" w:rsidRPr="00B339F2" w:rsidRDefault="00F8419D" w:rsidP="00F8419D">
      <w:pPr>
        <w:ind w:left="567"/>
        <w:rPr>
          <w:sz w:val="36"/>
          <w:szCs w:val="36"/>
        </w:rPr>
      </w:pPr>
    </w:p>
    <w:p w:rsidR="006D7955" w:rsidRDefault="006D7955"/>
    <w:sectPr w:rsidR="006D7955" w:rsidSect="00F839F7">
      <w:pgSz w:w="11906" w:h="16838" w:code="9"/>
      <w:pgMar w:top="567" w:right="567" w:bottom="567" w:left="567" w:header="709" w:footer="709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9D"/>
    <w:rsid w:val="000277D8"/>
    <w:rsid w:val="0025734D"/>
    <w:rsid w:val="004A0388"/>
    <w:rsid w:val="006D7955"/>
    <w:rsid w:val="00712153"/>
    <w:rsid w:val="008D3BE0"/>
    <w:rsid w:val="00B41405"/>
    <w:rsid w:val="00F8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User</cp:lastModifiedBy>
  <cp:revision>2</cp:revision>
  <dcterms:created xsi:type="dcterms:W3CDTF">2016-10-23T15:16:00Z</dcterms:created>
  <dcterms:modified xsi:type="dcterms:W3CDTF">2016-12-27T13:55:00Z</dcterms:modified>
</cp:coreProperties>
</file>