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C1" w:rsidRPr="002753C1" w:rsidRDefault="002753C1" w:rsidP="002753C1">
      <w:pPr>
        <w:jc w:val="center"/>
        <w:rPr>
          <w:b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 2 младшей г</w:t>
      </w:r>
      <w:bookmarkStart w:id="0" w:name="_GoBack"/>
      <w:bookmarkEnd w:id="0"/>
      <w:r>
        <w:rPr>
          <w:b/>
        </w:rPr>
        <w:t xml:space="preserve">руппы  </w:t>
      </w:r>
      <w:r w:rsidRPr="002753C1">
        <w:t xml:space="preserve">общеразвивающей направленности 12 часового пребывания </w:t>
      </w:r>
      <w:r>
        <w:rPr>
          <w:b/>
        </w:rPr>
        <w:t xml:space="preserve">    </w:t>
      </w:r>
      <w:r w:rsidRPr="002753C1">
        <w:t>для детей в возрасте 3-4 лет</w:t>
      </w:r>
    </w:p>
    <w:p w:rsidR="002753C1" w:rsidRPr="002753C1" w:rsidRDefault="002753C1" w:rsidP="002753C1">
      <w:pPr>
        <w:jc w:val="center"/>
      </w:pPr>
      <w:r w:rsidRPr="002753C1">
        <w:t>воспитателей Емельяновой Екатерины Михайловны</w:t>
      </w:r>
    </w:p>
    <w:p w:rsidR="002753C1" w:rsidRPr="002753C1" w:rsidRDefault="002753C1" w:rsidP="002753C1">
      <w:pPr>
        <w:jc w:val="center"/>
      </w:pPr>
      <w:r w:rsidRPr="002753C1">
        <w:t xml:space="preserve">            Ушаковой Кристины Сергеевны</w:t>
      </w:r>
    </w:p>
    <w:p w:rsidR="002753C1" w:rsidRPr="00CD2B3C" w:rsidRDefault="002753C1" w:rsidP="002753C1">
      <w:pPr>
        <w:jc w:val="both"/>
      </w:pPr>
      <w:r>
        <w:t>Данная р</w:t>
      </w:r>
      <w:r w:rsidRPr="00CD2B3C">
        <w:t xml:space="preserve">абочая программа группы </w:t>
      </w:r>
      <w:r>
        <w:t xml:space="preserve">составлена и </w:t>
      </w:r>
      <w:r w:rsidRPr="00CD2B3C">
        <w:t xml:space="preserve"> разработана на основе основной образовательной программы ГБДОУ детский сад №4 Кронштадтское района Санкт-Петербурга (далее ГБДОУ) утвержденная приказом заведующего ГБДОУ от 31.08.2015 № 78/Д. Рабочая программа разработана на период 2015-2016 учебного года (с 01.09.2015 по 31.08.2016 года).</w:t>
      </w:r>
    </w:p>
    <w:p w:rsidR="002753C1" w:rsidRPr="00270794" w:rsidRDefault="002753C1" w:rsidP="002753C1">
      <w:pPr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государственный образовательный стандарт дошкольного образования (ФГОС ДО), приказ МинОбрНауки РФ от 17.10.2013 года № 1155, зарегистрирован в Минюсте России 14.11.2013 г. N 30384;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2753C1" w:rsidRPr="00070E19" w:rsidRDefault="002753C1" w:rsidP="002753C1">
      <w:pPr>
        <w:suppressAutoHyphens w:val="0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1955BE" w:rsidRDefault="002753C1" w:rsidP="002753C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      </w:t>
      </w:r>
      <w:r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>
        <w:rPr>
          <w:rFonts w:eastAsia="Calibri"/>
          <w:lang w:eastAsia="en-US"/>
        </w:rPr>
        <w:t>го района  Санкт-Петербурга.</w:t>
      </w:r>
    </w:p>
    <w:p w:rsidR="002753C1" w:rsidRDefault="002753C1" w:rsidP="002753C1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4B4C96" w:rsidRDefault="002753C1" w:rsidP="002753C1">
      <w:pPr>
        <w:widowControl w:val="0"/>
        <w:suppressAutoHyphens w:val="0"/>
        <w:overflowPunct w:val="0"/>
        <w:autoSpaceDE w:val="0"/>
        <w:autoSpaceDN w:val="0"/>
        <w:adjustRightInd w:val="0"/>
        <w:jc w:val="both"/>
      </w:pPr>
      <w:r w:rsidRPr="00CD2B3C">
        <w:t>При  разработке  программы  учитывался контингент  детей  группы. Списочный состав  группы  20 детей от 3 до 4 лет. Комплектование группы осуществляется по возрастному принципу. Мальчиков 11 человек, девочек 9. В группу интегрируются дети с ОВЗ</w:t>
      </w:r>
      <w:r>
        <w:t>.</w:t>
      </w:r>
    </w:p>
    <w:p w:rsidR="004B4C96" w:rsidRDefault="002753C1" w:rsidP="004B4C9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CD2B3C">
        <w:t xml:space="preserve"> </w:t>
      </w:r>
      <w:r w:rsidR="004B4C96" w:rsidRPr="003B678E">
        <w:t xml:space="preserve">В группе сформирована </w:t>
      </w:r>
      <w:r w:rsidR="004B4C96">
        <w:t>развивающая предметно-пространственная среда</w:t>
      </w:r>
      <w:r w:rsidR="00F959A9">
        <w:t xml:space="preserve"> </w:t>
      </w:r>
      <w:r w:rsidR="004B4C96" w:rsidRPr="003B678E">
        <w:t>в соответствии с требованиями</w:t>
      </w:r>
      <w:r w:rsidR="004B4C96">
        <w:t xml:space="preserve"> ФГОС ДО, </w:t>
      </w:r>
      <w:r w:rsidR="004B4C96" w:rsidRPr="009B3CEE">
        <w:t>санитарным</w:t>
      </w:r>
      <w:r w:rsidR="004B4C96">
        <w:t>и</w:t>
      </w:r>
      <w:r w:rsidR="004B4C96" w:rsidRPr="009B3CEE">
        <w:t xml:space="preserve"> требованиям</w:t>
      </w:r>
      <w:r w:rsidR="004B4C96">
        <w:t>и</w:t>
      </w:r>
      <w:r w:rsidR="004B4C96" w:rsidRPr="009B3CEE">
        <w:t>. Для детей</w:t>
      </w:r>
      <w:r w:rsidR="004B4C96">
        <w:t xml:space="preserve"> младшего возраста предоставлена</w:t>
      </w:r>
      <w:r w:rsidR="004B4C96" w:rsidRPr="009B3CEE">
        <w:t xml:space="preserve"> </w:t>
      </w:r>
      <w:r w:rsidR="004B4C96">
        <w:t>групповая ячейка</w:t>
      </w:r>
      <w:r w:rsidR="004B4C96" w:rsidRPr="009B3CEE">
        <w:t xml:space="preserve">  для организации игр и </w:t>
      </w:r>
      <w:r w:rsidR="004B4C96">
        <w:t xml:space="preserve">непрерывной </w:t>
      </w:r>
      <w:r w:rsidR="004B4C96" w:rsidRPr="009B3CEE">
        <w:t>образовательной деятельности</w:t>
      </w:r>
      <w:r w:rsidR="004B4C96">
        <w:t xml:space="preserve">, </w:t>
      </w:r>
      <w:r w:rsidR="004B4C96" w:rsidRPr="009B3CEE">
        <w:t xml:space="preserve"> </w:t>
      </w:r>
      <w:r w:rsidR="004B4C96">
        <w:t xml:space="preserve">так же в этом помещении </w:t>
      </w:r>
      <w:r w:rsidR="004B4C96" w:rsidRPr="009B3CEE">
        <w:t>находиться и  спальное помещение.</w:t>
      </w:r>
    </w:p>
    <w:p w:rsidR="002753C1" w:rsidRDefault="002753C1" w:rsidP="002753C1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2753C1" w:rsidRDefault="002753C1" w:rsidP="002753C1">
      <w:pPr>
        <w:ind w:firstLine="709"/>
        <w:jc w:val="both"/>
      </w:pPr>
      <w:r w:rsidRPr="009B3CEE">
        <w:rPr>
          <w:b/>
          <w:bCs/>
        </w:rPr>
        <w:t xml:space="preserve">Цель программы </w:t>
      </w:r>
      <w:r w:rsidRPr="009B3CEE">
        <w:t>–</w:t>
      </w:r>
      <w:r w:rsidRPr="009B3CEE">
        <w:rPr>
          <w:b/>
          <w:bCs/>
        </w:rPr>
        <w:t xml:space="preserve"> </w:t>
      </w:r>
      <w:r w:rsidRPr="009B3CEE">
        <w:t>создание благоприятных условий для полноценного</w:t>
      </w:r>
      <w:r w:rsidRPr="009B3CEE">
        <w:rPr>
          <w:b/>
          <w:bCs/>
        </w:rPr>
        <w:t xml:space="preserve"> </w:t>
      </w:r>
      <w:r w:rsidRPr="009B3CEE">
        <w:t>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2753C1" w:rsidRPr="00126AB1" w:rsidRDefault="002753C1" w:rsidP="002753C1">
      <w:pPr>
        <w:jc w:val="both"/>
        <w:rPr>
          <w:b/>
        </w:rPr>
      </w:pPr>
      <w:r w:rsidRPr="00126AB1">
        <w:rPr>
          <w:b/>
        </w:rPr>
        <w:t>Задачи: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Укрепление здоровья,  развитие двигат</w:t>
      </w:r>
      <w:r>
        <w:t>ельной активности воспитанников;</w:t>
      </w:r>
      <w:r w:rsidRPr="009B3CEE">
        <w:t xml:space="preserve"> 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Забота об эмоцион</w:t>
      </w:r>
      <w:r>
        <w:t>альном комфорте каждого ребенка;</w:t>
      </w:r>
      <w:r w:rsidRPr="009B3CEE">
        <w:t xml:space="preserve"> 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 xml:space="preserve">Создание условий для развития сюжетно-ролевой игры; 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lastRenderedPageBreak/>
        <w:t xml:space="preserve">Доброжелательное общение с ребенком на познавательные темы, создание условий для практического экспериментирования, способствование развитию речи, любознательности и инициативности; </w:t>
      </w:r>
    </w:p>
    <w:p w:rsidR="002753C1" w:rsidRPr="009B3CEE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Развитие познавательной активности детей, освоение средств и способов познания, обогащение опыта деятельност</w:t>
      </w:r>
      <w:r>
        <w:t>и и представлений об окружающем;</w:t>
      </w:r>
      <w:r w:rsidRPr="009B3CEE">
        <w:t xml:space="preserve"> </w:t>
      </w:r>
    </w:p>
    <w:p w:rsidR="002753C1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 xml:space="preserve">Воспитание самостоятельности и развития стремления к </w:t>
      </w:r>
      <w:r>
        <w:t>самоутверждению и самовыражению;</w:t>
      </w:r>
      <w:r w:rsidRPr="009B3CEE">
        <w:t xml:space="preserve"> </w:t>
      </w:r>
    </w:p>
    <w:p w:rsidR="002753C1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Укрепление доброжелательных отношений между детьми и дружеских вза</w:t>
      </w:r>
      <w:r>
        <w:t>имоотношений в совместных делах;</w:t>
      </w:r>
      <w:r w:rsidRPr="009B3CEE">
        <w:t xml:space="preserve"> </w:t>
      </w:r>
    </w:p>
    <w:p w:rsidR="002753C1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>Развитие творческих проявлений и воображения в художественной, изобраз</w:t>
      </w:r>
      <w:r>
        <w:t>ительной и игровой деятельности;</w:t>
      </w:r>
      <w:r w:rsidRPr="009B3CEE">
        <w:t xml:space="preserve"> </w:t>
      </w:r>
    </w:p>
    <w:p w:rsidR="002753C1" w:rsidRDefault="002753C1" w:rsidP="002753C1">
      <w:pPr>
        <w:pStyle w:val="a3"/>
        <w:numPr>
          <w:ilvl w:val="0"/>
          <w:numId w:val="1"/>
        </w:numPr>
        <w:ind w:left="0" w:firstLine="0"/>
        <w:jc w:val="both"/>
      </w:pPr>
      <w:r w:rsidRPr="009B3CEE">
        <w:t xml:space="preserve">Обогащение социальных представлений о людях, детском саде, о родном городе, природе. </w:t>
      </w:r>
    </w:p>
    <w:p w:rsidR="004B4C96" w:rsidRDefault="004B4C96" w:rsidP="004B4C96">
      <w:pPr>
        <w:jc w:val="both"/>
      </w:pPr>
      <w:r w:rsidRPr="004B4C96">
        <w:t>Программа строится на принципе личностно-ориентированного взаимодействия взрослого с детьми дошкольного возраста и обеспечивает развитие личности, мотивации и способностей детей в различных видах деятельности и охватывает следующие структурные единицы,представляющие определенные направления развития и образования детей(далее образовательные области):</w:t>
      </w:r>
    </w:p>
    <w:p w:rsidR="004B4C96" w:rsidRDefault="004B4C96" w:rsidP="004B4C96">
      <w:pPr>
        <w:jc w:val="both"/>
      </w:pPr>
      <w:r w:rsidRPr="004B4C96">
        <w:t xml:space="preserve"> -социально-коммуникативное развитие;</w:t>
      </w:r>
    </w:p>
    <w:p w:rsidR="00846664" w:rsidRDefault="004B4C96" w:rsidP="004B4C96">
      <w:pPr>
        <w:jc w:val="both"/>
      </w:pPr>
      <w:r w:rsidRPr="004B4C96">
        <w:t xml:space="preserve"> -познавательное развитие;</w:t>
      </w:r>
    </w:p>
    <w:p w:rsidR="004B4C96" w:rsidRDefault="004B4C96" w:rsidP="004B4C96">
      <w:pPr>
        <w:jc w:val="both"/>
      </w:pPr>
      <w:r w:rsidRPr="004B4C96">
        <w:t xml:space="preserve"> -речевое развитие; </w:t>
      </w:r>
    </w:p>
    <w:p w:rsidR="004B4C96" w:rsidRDefault="004B4C96" w:rsidP="004B4C96">
      <w:pPr>
        <w:jc w:val="both"/>
      </w:pPr>
      <w:r w:rsidRPr="004B4C96">
        <w:t xml:space="preserve">-художественно-эстетическое развитие; </w:t>
      </w:r>
    </w:p>
    <w:p w:rsidR="002753C1" w:rsidRPr="004B4C96" w:rsidRDefault="004B4C96" w:rsidP="004B4C96">
      <w:pPr>
        <w:jc w:val="both"/>
      </w:pPr>
      <w:r w:rsidRPr="004B4C96">
        <w:t xml:space="preserve">-физическое развитие детей в возрасте от </w:t>
      </w:r>
      <w:r>
        <w:t>3 лет до 4</w:t>
      </w:r>
      <w:r w:rsidRPr="004B4C96">
        <w:t xml:space="preserve"> лет с учетом их возрастных и индивидуальных особенностей</w:t>
      </w:r>
      <w:r>
        <w:t>.</w:t>
      </w:r>
    </w:p>
    <w:p w:rsidR="004B4C96" w:rsidRPr="003B678E" w:rsidRDefault="004B4C96" w:rsidP="004B4C96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3B678E">
        <w:t>Образовательный процесс опирается на комплексно-тематическое планирование, и осуществляется в тесном взаимодействии с семьями воспитанников.</w:t>
      </w:r>
    </w:p>
    <w:p w:rsidR="004B4C96" w:rsidRDefault="004B4C96" w:rsidP="004B4C9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4B4C96" w:rsidRDefault="004B4C96" w:rsidP="004B4C9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r w:rsidRPr="004B4C96">
        <w:t xml:space="preserve">Решение  программных  задач осуществляется в совместной деятельности взрослых и детей не только в рамках </w:t>
      </w:r>
      <w:r>
        <w:t xml:space="preserve">непрерывной </w:t>
      </w:r>
      <w:r w:rsidRPr="004B4C96">
        <w:t>образовательной деятельности, но и при проведении режимных моментов в соответствии со спецификой дошкольного образования.</w:t>
      </w:r>
    </w:p>
    <w:p w:rsidR="004B4C96" w:rsidRPr="00F517C9" w:rsidRDefault="004B4C96" w:rsidP="004B4C96">
      <w:pPr>
        <w:pStyle w:val="a3"/>
        <w:ind w:left="360"/>
        <w:jc w:val="both"/>
        <w:rPr>
          <w:sz w:val="16"/>
          <w:szCs w:val="16"/>
        </w:rPr>
      </w:pPr>
    </w:p>
    <w:p w:rsidR="004B4C96" w:rsidRDefault="004B4C96" w:rsidP="004B4C9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</w:p>
    <w:p w:rsidR="002753C1" w:rsidRPr="002753C1" w:rsidRDefault="002753C1" w:rsidP="002753C1">
      <w:pPr>
        <w:rPr>
          <w:b/>
        </w:rPr>
      </w:pPr>
    </w:p>
    <w:sectPr w:rsidR="002753C1" w:rsidRPr="002753C1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64189"/>
    <w:multiLevelType w:val="hybridMultilevel"/>
    <w:tmpl w:val="7D30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53C1"/>
    <w:rsid w:val="00081BCE"/>
    <w:rsid w:val="001955BE"/>
    <w:rsid w:val="002753C1"/>
    <w:rsid w:val="004B4C96"/>
    <w:rsid w:val="006221DD"/>
    <w:rsid w:val="00846664"/>
    <w:rsid w:val="00B56D0F"/>
    <w:rsid w:val="00D03633"/>
    <w:rsid w:val="00F9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C1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борис тренихин</cp:lastModifiedBy>
  <cp:revision>2</cp:revision>
  <dcterms:created xsi:type="dcterms:W3CDTF">2016-04-16T08:28:00Z</dcterms:created>
  <dcterms:modified xsi:type="dcterms:W3CDTF">2016-04-16T12:05:00Z</dcterms:modified>
</cp:coreProperties>
</file>